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8" w:rsidRPr="00F76D08" w:rsidRDefault="00F76D08" w:rsidP="00F76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Аннотация.</w:t>
      </w:r>
    </w:p>
    <w:p w:rsidR="00F76D08" w:rsidRDefault="00F76D08" w:rsidP="00F76D08">
      <w:pPr>
        <w:spacing w:after="0" w:line="240" w:lineRule="auto"/>
        <w:rPr>
          <w:b/>
          <w:sz w:val="24"/>
          <w:szCs w:val="24"/>
        </w:rPr>
      </w:pPr>
      <w:r w:rsidRPr="00F7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вашему вниманию методическую разработку логопедического занятия с применением здоровье</w:t>
      </w:r>
      <w:r w:rsidR="00C2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технологий. Данное логопедическое занятие можно рекомендовать для внедрения в практику других логопедов. Применение здоровье</w:t>
      </w:r>
      <w:r w:rsidR="00C2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 особенно актуально для детей с нарушениями речи, у которых нередко страдает эмоционально-волевая, познавательная, двигательная сферы. Использование физминуток, динамических пауз, возможность двигаться во время занятия, различные виды гимнастики: артикуляционная, пальчиковая, мимическая – всё это способствует укреплению физического и психического здоровья детей, что в свою очередь повышает эффективность коррекционно-логопедической работы.</w:t>
      </w:r>
      <w:r w:rsidRPr="00F7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D08" w:rsidRDefault="00F76D08" w:rsidP="009D7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Подгрупповое занятие.</w:t>
      </w:r>
    </w:p>
    <w:p w:rsidR="009D71E6" w:rsidRDefault="009D71E6" w:rsidP="009D7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» «овощи». </w:t>
      </w:r>
    </w:p>
    <w:p w:rsidR="009D71E6" w:rsidRDefault="009D71E6" w:rsidP="009D71E6">
      <w:pPr>
        <w:rPr>
          <w:sz w:val="24"/>
          <w:szCs w:val="24"/>
        </w:rPr>
      </w:pPr>
    </w:p>
    <w:p w:rsidR="009D71E6" w:rsidRDefault="009D71E6" w:rsidP="009D71E6">
      <w:pPr>
        <w:rPr>
          <w:sz w:val="24"/>
          <w:szCs w:val="24"/>
        </w:rPr>
      </w:pPr>
      <w:r>
        <w:rPr>
          <w:sz w:val="24"/>
          <w:szCs w:val="24"/>
          <w:u w:val="single"/>
        </w:rPr>
        <w:t>Цель: Уточнение звука «п»</w:t>
      </w:r>
      <w:r>
        <w:rPr>
          <w:sz w:val="24"/>
          <w:szCs w:val="24"/>
        </w:rPr>
        <w:t xml:space="preserve"> на основе лексической темы «овощи». </w:t>
      </w:r>
    </w:p>
    <w:p w:rsidR="009D71E6" w:rsidRDefault="009D71E6" w:rsidP="009D71E6">
      <w:pPr>
        <w:rPr>
          <w:sz w:val="24"/>
          <w:szCs w:val="24"/>
        </w:rPr>
      </w:pPr>
    </w:p>
    <w:p w:rsidR="009D71E6" w:rsidRDefault="009D71E6" w:rsidP="009D71E6">
      <w:pPr>
        <w:rPr>
          <w:sz w:val="24"/>
          <w:szCs w:val="24"/>
        </w:rPr>
      </w:pPr>
      <w:r>
        <w:rPr>
          <w:sz w:val="24"/>
          <w:szCs w:val="24"/>
          <w:u w:val="single"/>
        </w:rPr>
        <w:t>Коррекционно-образовательные</w:t>
      </w:r>
      <w:r>
        <w:rPr>
          <w:sz w:val="24"/>
          <w:szCs w:val="24"/>
        </w:rPr>
        <w:t xml:space="preserve"> задачи. Уточнение артикуляции звука «п». Формирование обобщающего понятия «овощи». Совершенствование грамматического строя речи (образование множественного числа сущ. и сущ</w:t>
      </w:r>
      <w:r w:rsidR="00C2459F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с уменьшительн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ласкательными суффиксами), тренировать в составление рассказов по сюжетной картинке. </w:t>
      </w:r>
    </w:p>
    <w:p w:rsidR="009D71E6" w:rsidRDefault="009D71E6" w:rsidP="009D71E6">
      <w:pPr>
        <w:rPr>
          <w:sz w:val="24"/>
          <w:szCs w:val="24"/>
        </w:rPr>
      </w:pPr>
    </w:p>
    <w:p w:rsidR="009D71E6" w:rsidRDefault="009D71E6" w:rsidP="009D71E6">
      <w:pPr>
        <w:rPr>
          <w:sz w:val="24"/>
          <w:szCs w:val="24"/>
        </w:rPr>
      </w:pPr>
      <w:r>
        <w:rPr>
          <w:sz w:val="24"/>
          <w:szCs w:val="24"/>
          <w:u w:val="single"/>
        </w:rPr>
        <w:t>Коррекционн</w:t>
      </w:r>
      <w:proofErr w:type="gramStart"/>
      <w:r>
        <w:rPr>
          <w:sz w:val="24"/>
          <w:szCs w:val="24"/>
          <w:u w:val="single"/>
        </w:rPr>
        <w:t>о-</w:t>
      </w:r>
      <w:proofErr w:type="gramEnd"/>
      <w:r>
        <w:rPr>
          <w:sz w:val="24"/>
          <w:szCs w:val="24"/>
          <w:u w:val="single"/>
        </w:rPr>
        <w:t xml:space="preserve"> развивающие задачи</w:t>
      </w:r>
      <w:r>
        <w:rPr>
          <w:sz w:val="24"/>
          <w:szCs w:val="24"/>
        </w:rPr>
        <w:t xml:space="preserve">. Развитие навыков фонематического анализа и синтеза, формирование фонематического восприятия, диалогической речи, зрительного внимания, тонкой и общей моторики, дыхания, голоса. </w:t>
      </w:r>
    </w:p>
    <w:p w:rsidR="009D71E6" w:rsidRDefault="009D71E6" w:rsidP="009D71E6">
      <w:pPr>
        <w:rPr>
          <w:sz w:val="24"/>
          <w:szCs w:val="24"/>
        </w:rPr>
      </w:pPr>
    </w:p>
    <w:p w:rsidR="009D71E6" w:rsidRDefault="009D71E6" w:rsidP="009D71E6">
      <w:pPr>
        <w:rPr>
          <w:sz w:val="24"/>
          <w:szCs w:val="24"/>
        </w:rPr>
      </w:pPr>
      <w:r>
        <w:rPr>
          <w:sz w:val="24"/>
          <w:szCs w:val="24"/>
          <w:u w:val="single"/>
        </w:rPr>
        <w:t>Коррекционно-воспитательные задачи</w:t>
      </w:r>
      <w:r>
        <w:rPr>
          <w:sz w:val="24"/>
          <w:szCs w:val="24"/>
        </w:rPr>
        <w:t xml:space="preserve">. Формирование навыков сотрудничества, доброжелательных отношений между детьми, чувства ответственности, положительной учебной мотивации. Контроль осанки. </w:t>
      </w:r>
    </w:p>
    <w:p w:rsidR="009D71E6" w:rsidRDefault="009D71E6" w:rsidP="009D71E6">
      <w:pPr>
        <w:rPr>
          <w:sz w:val="24"/>
          <w:szCs w:val="24"/>
        </w:rPr>
      </w:pPr>
    </w:p>
    <w:p w:rsidR="009D71E6" w:rsidRDefault="009D71E6" w:rsidP="009D71E6">
      <w:pPr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Оборудование: тетради</w:t>
      </w:r>
      <w:r>
        <w:rPr>
          <w:sz w:val="24"/>
          <w:szCs w:val="24"/>
        </w:rPr>
        <w:t xml:space="preserve">, цветные карандаши, ручки, простой карандаш, ластик, предметные картинки с изображением овощей, индивидуальные зеркала, тетрадь, муляжи. </w:t>
      </w:r>
      <w:proofErr w:type="gramEnd"/>
    </w:p>
    <w:p w:rsidR="009D71E6" w:rsidRDefault="009D71E6" w:rsidP="009D71E6">
      <w:pPr>
        <w:rPr>
          <w:sz w:val="24"/>
          <w:szCs w:val="24"/>
        </w:rPr>
      </w:pPr>
    </w:p>
    <w:p w:rsidR="009D71E6" w:rsidRDefault="009D71E6" w:rsidP="009D71E6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Предварительная работа</w:t>
      </w:r>
      <w:r>
        <w:rPr>
          <w:sz w:val="24"/>
          <w:szCs w:val="24"/>
        </w:rPr>
        <w:t xml:space="preserve">. Показ картинок с овощами. </w:t>
      </w:r>
    </w:p>
    <w:p w:rsidR="009D71E6" w:rsidRDefault="009D71E6" w:rsidP="009D71E6">
      <w:pPr>
        <w:shd w:val="clear" w:color="auto" w:fill="FFFFFF"/>
        <w:spacing w:before="1145" w:line="274" w:lineRule="exact"/>
        <w:rPr>
          <w:sz w:val="20"/>
          <w:szCs w:val="20"/>
        </w:rPr>
      </w:pPr>
      <w:r>
        <w:rPr>
          <w:color w:val="000000"/>
          <w:spacing w:val="-2"/>
          <w:sz w:val="30"/>
          <w:szCs w:val="30"/>
        </w:rPr>
        <w:lastRenderedPageBreak/>
        <w:t>Ход занятия.</w:t>
      </w:r>
    </w:p>
    <w:p w:rsidR="009D71E6" w:rsidRDefault="009D71E6" w:rsidP="009D71E6">
      <w:pPr>
        <w:shd w:val="clear" w:color="auto" w:fill="FFFFFF"/>
        <w:spacing w:line="274" w:lineRule="exact"/>
        <w:ind w:left="446"/>
      </w:pPr>
      <w:r>
        <w:rPr>
          <w:color w:val="000000"/>
          <w:spacing w:val="-1"/>
          <w:sz w:val="24"/>
          <w:szCs w:val="24"/>
        </w:rPr>
        <w:t xml:space="preserve">1.   </w:t>
      </w:r>
      <w:r>
        <w:rPr>
          <w:color w:val="000000"/>
          <w:spacing w:val="-1"/>
          <w:sz w:val="24"/>
          <w:szCs w:val="24"/>
          <w:u w:val="single"/>
        </w:rPr>
        <w:t>Организационный момент.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Объявление темы занятия. Отгадывание загадок об ово</w:t>
      </w:r>
      <w:r w:rsidR="00F76D08">
        <w:rPr>
          <w:color w:val="000000"/>
          <w:spacing w:val="-1"/>
          <w:sz w:val="24"/>
          <w:szCs w:val="24"/>
        </w:rPr>
        <w:t>щах. Показывают картинки (Ваня</w:t>
      </w:r>
      <w:r>
        <w:rPr>
          <w:color w:val="000000"/>
          <w:spacing w:val="-1"/>
          <w:sz w:val="24"/>
          <w:szCs w:val="24"/>
        </w:rPr>
        <w:t xml:space="preserve">). 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-Красный нос в землю врос, 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зелёный хвост снаружи. 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 зелёный хвост не нужен. 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Нужен только красный нос (морковка). </w:t>
      </w:r>
      <w:r w:rsidR="00F76D08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Какой 1 звук, послед)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-Прежде чем его мы съели, 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наплакаться успели (лук). 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-Что за скрип? Что за хруст?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что ещё за куст?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же быть без хруста, 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я ….(капуста). </w:t>
      </w:r>
    </w:p>
    <w:p w:rsidR="009D71E6" w:rsidRDefault="009D71E6" w:rsidP="009D71E6">
      <w:pPr>
        <w:shd w:val="clear" w:color="auto" w:fill="FFFFFF"/>
        <w:spacing w:line="274" w:lineRule="exact"/>
        <w:ind w:left="353"/>
        <w:rPr>
          <w:color w:val="000000"/>
          <w:sz w:val="24"/>
          <w:szCs w:val="24"/>
        </w:rPr>
      </w:pPr>
    </w:p>
    <w:p w:rsidR="009D71E6" w:rsidRDefault="009D71E6" w:rsidP="009D71E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74" w:lineRule="exact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Рассматривание муляже</w:t>
      </w:r>
      <w:proofErr w:type="gramStart"/>
      <w:r>
        <w:rPr>
          <w:color w:val="000000"/>
          <w:sz w:val="24"/>
          <w:szCs w:val="24"/>
        </w:rPr>
        <w:t>й-</w:t>
      </w:r>
      <w:proofErr w:type="gramEnd"/>
      <w:r>
        <w:rPr>
          <w:color w:val="000000"/>
          <w:sz w:val="24"/>
          <w:szCs w:val="24"/>
        </w:rPr>
        <w:t xml:space="preserve"> овощей. Беседа. Что это? (Показываю морковь?). Какая она? (</w:t>
      </w:r>
      <w:r>
        <w:rPr>
          <w:color w:val="000000"/>
          <w:spacing w:val="-1"/>
          <w:sz w:val="24"/>
          <w:szCs w:val="24"/>
        </w:rPr>
        <w:t xml:space="preserve">красная, овальная). Где растёт? (в огороде, на грядке). Что из неё можно приготовить? Назови </w:t>
      </w:r>
      <w:r>
        <w:rPr>
          <w:color w:val="000000"/>
          <w:sz w:val="24"/>
          <w:szCs w:val="24"/>
        </w:rPr>
        <w:t xml:space="preserve">(овощи). Почему они овощи (потому что растут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…..</w:t>
      </w:r>
      <w:r w:rsidR="00F76D0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540"/>
        <w:rPr>
          <w:color w:val="000000"/>
          <w:spacing w:val="-11"/>
          <w:sz w:val="24"/>
          <w:szCs w:val="24"/>
        </w:rPr>
      </w:pP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. Характеристика звука «п».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>Произнесём все вместе «п». Губы плотно сомкнуты, язык лежит внизу рта, резкий выдох изо рта, губы размыкаются, горло не дрожи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звук глухой.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>-Какой он? Согласный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иний кружок и синий домик).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>-Почему? Он не поётся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>-Каким цветом обозначается на письме?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540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Соотнесение звука и буквы (выкладывание из счётных палочек). </w:t>
      </w:r>
    </w:p>
    <w:p w:rsidR="00F76D08" w:rsidRDefault="00F76D08" w:rsidP="009D71E6">
      <w:pPr>
        <w:shd w:val="clear" w:color="auto" w:fill="FFFFFF"/>
        <w:tabs>
          <w:tab w:val="left" w:pos="770"/>
        </w:tabs>
        <w:spacing w:line="274" w:lineRule="exact"/>
        <w:ind w:left="540"/>
        <w:rPr>
          <w:color w:val="000000"/>
          <w:spacing w:val="-11"/>
          <w:sz w:val="24"/>
          <w:szCs w:val="24"/>
        </w:rPr>
      </w:pP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540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4.Развитие фонематического слуха: узнавание звуков по беззвучной артикуляции. 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540"/>
        <w:rPr>
          <w:color w:val="000000"/>
          <w:spacing w:val="-11"/>
          <w:sz w:val="24"/>
          <w:szCs w:val="24"/>
        </w:rPr>
      </w:pP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540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5. Игра «Чудесный мешочек». </w:t>
      </w:r>
      <w:r w:rsidR="00F76D08">
        <w:rPr>
          <w:color w:val="000000"/>
          <w:spacing w:val="-11"/>
          <w:sz w:val="24"/>
          <w:szCs w:val="24"/>
        </w:rPr>
        <w:t>С закрытыми глазами достаём из мешочка овощи и угадываем их по своим тактильным ощущениям.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right="432"/>
        <w:rPr>
          <w:color w:val="000000"/>
          <w:sz w:val="24"/>
          <w:szCs w:val="24"/>
        </w:rPr>
      </w:pP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 </w:t>
      </w:r>
      <w:r>
        <w:rPr>
          <w:sz w:val="24"/>
          <w:szCs w:val="24"/>
        </w:rPr>
        <w:t xml:space="preserve">Развитие фонематического анализа и синтеза.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Развитие фонематического анализа и синтеза. Звуковой анализ слогов: «па, по, </w:t>
      </w:r>
      <w:proofErr w:type="spellStart"/>
      <w:r>
        <w:rPr>
          <w:sz w:val="24"/>
          <w:szCs w:val="24"/>
        </w:rPr>
        <w:t>пу</w:t>
      </w:r>
      <w:proofErr w:type="spellEnd"/>
      <w:r>
        <w:rPr>
          <w:sz w:val="24"/>
          <w:szCs w:val="24"/>
        </w:rPr>
        <w:t xml:space="preserve">»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Выкладывание схемы слогов из цветных фишек.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Языковой анализ.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Показ «помидор».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Какой первый звук? </w:t>
      </w: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Составление предложений с данным словом, выкладывание графической схемы предложения. </w:t>
      </w:r>
    </w:p>
    <w:p w:rsidR="009D71E6" w:rsidRDefault="009D71E6" w:rsidP="009D71E6">
      <w:pPr>
        <w:ind w:left="360"/>
        <w:rPr>
          <w:sz w:val="24"/>
          <w:szCs w:val="24"/>
        </w:rPr>
      </w:pPr>
    </w:p>
    <w:p w:rsidR="009D71E6" w:rsidRDefault="009D71E6" w:rsidP="009D71E6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74" w:lineRule="exact"/>
        <w:ind w:right="432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Воспитание правильного физиологического дыхания. Развитие глубокого вдоха.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«Узнай овощ» (глубокий вдох через нос, плавно, медленно, без подъёма плеч).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410"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-Голос: п</w:t>
      </w:r>
      <w:proofErr w:type="gramStart"/>
      <w:r>
        <w:rPr>
          <w:color w:val="000000"/>
          <w:sz w:val="24"/>
          <w:szCs w:val="24"/>
        </w:rPr>
        <w:t>а-</w:t>
      </w:r>
      <w:proofErr w:type="gramEnd"/>
      <w:r>
        <w:rPr>
          <w:color w:val="000000"/>
          <w:sz w:val="24"/>
          <w:szCs w:val="24"/>
        </w:rPr>
        <w:t xml:space="preserve"> руки в стороны, па, по, </w:t>
      </w:r>
      <w:proofErr w:type="spellStart"/>
      <w:r>
        <w:rPr>
          <w:color w:val="000000"/>
          <w:sz w:val="24"/>
          <w:szCs w:val="24"/>
        </w:rPr>
        <w:t>пу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пы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9D71E6" w:rsidRDefault="009D71E6" w:rsidP="009D71E6">
      <w:pPr>
        <w:ind w:left="360"/>
        <w:rPr>
          <w:sz w:val="24"/>
          <w:szCs w:val="24"/>
        </w:rPr>
      </w:pPr>
    </w:p>
    <w:p w:rsidR="009D71E6" w:rsidRDefault="009D71E6" w:rsidP="009D71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proofErr w:type="gramStart"/>
      <w:r>
        <w:rPr>
          <w:sz w:val="24"/>
          <w:szCs w:val="24"/>
        </w:rPr>
        <w:t>Физ</w:t>
      </w:r>
      <w:proofErr w:type="spellEnd"/>
      <w:proofErr w:type="gramEnd"/>
      <w:r>
        <w:rPr>
          <w:sz w:val="24"/>
          <w:szCs w:val="24"/>
        </w:rPr>
        <w:t xml:space="preserve"> мин. Дети бегают по кругу, под резкий удар бубна надо остановиться. </w:t>
      </w:r>
    </w:p>
    <w:p w:rsidR="009D71E6" w:rsidRDefault="009D71E6" w:rsidP="009D71E6">
      <w:pPr>
        <w:ind w:left="360"/>
        <w:rPr>
          <w:sz w:val="24"/>
          <w:szCs w:val="24"/>
        </w:rPr>
      </w:pP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Развитие грамматического строя речи. Игра с мячом «Оди</w:t>
      </w:r>
      <w:proofErr w:type="gramStart"/>
      <w:r>
        <w:rPr>
          <w:color w:val="000000"/>
          <w:spacing w:val="-1"/>
          <w:sz w:val="24"/>
          <w:szCs w:val="24"/>
        </w:rPr>
        <w:t>н-</w:t>
      </w:r>
      <w:proofErr w:type="gramEnd"/>
      <w:r>
        <w:rPr>
          <w:color w:val="000000"/>
          <w:spacing w:val="-1"/>
          <w:sz w:val="24"/>
          <w:szCs w:val="24"/>
        </w:rPr>
        <w:t xml:space="preserve"> много». Называю овощ в единственном числе, а дети бросают </w:t>
      </w:r>
      <w:r>
        <w:rPr>
          <w:color w:val="000000"/>
          <w:sz w:val="24"/>
          <w:szCs w:val="24"/>
        </w:rPr>
        <w:t>мяч и называют во множественном числе.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-Образование </w:t>
      </w:r>
      <w:proofErr w:type="spellStart"/>
      <w:proofErr w:type="gramStart"/>
      <w:r>
        <w:rPr>
          <w:color w:val="000000"/>
          <w:sz w:val="24"/>
          <w:szCs w:val="24"/>
        </w:rPr>
        <w:t>сущ</w:t>
      </w:r>
      <w:proofErr w:type="spellEnd"/>
      <w:proofErr w:type="gramEnd"/>
      <w:r>
        <w:rPr>
          <w:color w:val="000000"/>
          <w:sz w:val="24"/>
          <w:szCs w:val="24"/>
        </w:rPr>
        <w:t xml:space="preserve"> с уменьшительно- ласкательными суффиксами: огурец- </w:t>
      </w:r>
      <w:proofErr w:type="spellStart"/>
      <w:r>
        <w:rPr>
          <w:color w:val="000000"/>
          <w:sz w:val="24"/>
          <w:szCs w:val="24"/>
        </w:rPr>
        <w:t>огуречик</w:t>
      </w:r>
      <w:proofErr w:type="spellEnd"/>
      <w:r>
        <w:rPr>
          <w:color w:val="000000"/>
          <w:sz w:val="24"/>
          <w:szCs w:val="24"/>
        </w:rPr>
        <w:t xml:space="preserve"> и т.д. 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410"/>
        <w:rPr>
          <w:color w:val="000000"/>
          <w:sz w:val="24"/>
          <w:szCs w:val="24"/>
        </w:rPr>
      </w:pP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Мелкая моторика. Называние и разукрашивание овощей. 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410"/>
        <w:rPr>
          <w:color w:val="000000"/>
          <w:sz w:val="24"/>
          <w:szCs w:val="24"/>
        </w:rPr>
      </w:pP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Пальчиковая гимнастика. 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Огурцы, капуста, перец в огороде нашем есть (дети загибают пальцы). Сварим суп, в салат порежем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помешивают суп, выполняют круговые движения ребром ладони одной руки по раскрытой ладони другой). Можем и </w:t>
      </w:r>
      <w:proofErr w:type="gramStart"/>
      <w:r>
        <w:rPr>
          <w:color w:val="000000"/>
          <w:sz w:val="24"/>
          <w:szCs w:val="24"/>
        </w:rPr>
        <w:t>сырыми</w:t>
      </w:r>
      <w:proofErr w:type="gramEnd"/>
      <w:r>
        <w:rPr>
          <w:color w:val="000000"/>
          <w:sz w:val="24"/>
          <w:szCs w:val="24"/>
        </w:rPr>
        <w:t xml:space="preserve"> съесть! (хлопнуть в ладоши). </w:t>
      </w:r>
    </w:p>
    <w:p w:rsidR="009D71E6" w:rsidRDefault="009D71E6" w:rsidP="009D71E6">
      <w:pPr>
        <w:shd w:val="clear" w:color="auto" w:fill="FFFFFF"/>
        <w:tabs>
          <w:tab w:val="left" w:pos="770"/>
        </w:tabs>
        <w:spacing w:line="274" w:lineRule="exact"/>
        <w:ind w:left="410"/>
        <w:rPr>
          <w:color w:val="000000"/>
          <w:sz w:val="24"/>
          <w:szCs w:val="24"/>
        </w:rPr>
      </w:pPr>
    </w:p>
    <w:p w:rsidR="009D71E6" w:rsidRDefault="009D71E6" w:rsidP="009D71E6">
      <w:pPr>
        <w:widowControl w:val="0"/>
        <w:numPr>
          <w:ilvl w:val="0"/>
          <w:numId w:val="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74" w:lineRule="exact"/>
        <w:ind w:left="50" w:right="737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  <w:u w:val="single"/>
        </w:rPr>
        <w:t xml:space="preserve">12. Развитие связной речи. Составление рассказа по картинке. </w:t>
      </w:r>
    </w:p>
    <w:p w:rsid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-Какое время года изображено на картинке?</w:t>
      </w:r>
    </w:p>
    <w:p w:rsid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-Как вы догадались?</w:t>
      </w:r>
    </w:p>
    <w:p w:rsid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-кого вы видите на картинке?</w:t>
      </w:r>
    </w:p>
    <w:p w:rsid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-что они делают?</w:t>
      </w:r>
    </w:p>
    <w:p w:rsid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-какой урожай они собирают?</w:t>
      </w:r>
    </w:p>
    <w:p w:rsidR="009D71E6" w:rsidRP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-где они собирают урожай?</w:t>
      </w:r>
    </w:p>
    <w:p w:rsidR="009D71E6" w:rsidRP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</w:p>
    <w:p w:rsid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Итог. </w:t>
      </w:r>
    </w:p>
    <w:p w:rsidR="009D71E6" w:rsidRPr="009D71E6" w:rsidRDefault="009D71E6" w:rsidP="009D71E6">
      <w:pPr>
        <w:shd w:val="clear" w:color="auto" w:fill="FFFFFF"/>
        <w:tabs>
          <w:tab w:val="left" w:pos="1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Д.З. Вспомнить овощи, в названии которых есть звук</w:t>
      </w:r>
    </w:p>
    <w:p w:rsidR="009D71E6" w:rsidRDefault="009D71E6">
      <w:pPr>
        <w:rPr>
          <w:noProof/>
          <w:lang w:eastAsia="ru-RU"/>
        </w:rPr>
      </w:pPr>
    </w:p>
    <w:p w:rsidR="009D71E6" w:rsidRDefault="009D71E6">
      <w:pPr>
        <w:rPr>
          <w:noProof/>
          <w:lang w:eastAsia="ru-RU"/>
        </w:rPr>
      </w:pPr>
    </w:p>
    <w:p w:rsidR="009D71E6" w:rsidRDefault="009D71E6">
      <w:pPr>
        <w:rPr>
          <w:noProof/>
          <w:lang w:eastAsia="ru-RU"/>
        </w:rPr>
      </w:pPr>
    </w:p>
    <w:p w:rsidR="009D71E6" w:rsidRDefault="009D71E6">
      <w:pPr>
        <w:rPr>
          <w:noProof/>
          <w:lang w:eastAsia="ru-RU"/>
        </w:rPr>
      </w:pPr>
    </w:p>
    <w:p w:rsidR="00B93830" w:rsidRDefault="00D13D42">
      <w:r>
        <w:rPr>
          <w:noProof/>
          <w:lang w:eastAsia="ru-RU"/>
        </w:rPr>
        <w:drawing>
          <wp:inline distT="0" distB="0" distL="0" distR="0">
            <wp:extent cx="5940425" cy="4304861"/>
            <wp:effectExtent l="19050" t="0" r="3175" b="0"/>
            <wp:docPr id="1" name="Рисунок 1" descr="http://boombob.ru/img/picture/Apr/25/50bcafdf18bbe7e54187d7de54d9bef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Apr/25/50bcafdf18bbe7e54187d7de54d9bef6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42" w:rsidRDefault="00D13D42">
      <w:r>
        <w:rPr>
          <w:noProof/>
          <w:lang w:eastAsia="ru-RU"/>
        </w:rPr>
        <w:lastRenderedPageBreak/>
        <w:drawing>
          <wp:inline distT="0" distB="0" distL="0" distR="0">
            <wp:extent cx="2857500" cy="2857500"/>
            <wp:effectExtent l="19050" t="0" r="0" b="0"/>
            <wp:docPr id="4" name="Рисунок 4" descr="http://img0066.popscreencdn.com/123215348_amazoncom-vegetables---pre-cut-flannelboard-figures-t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066.popscreencdn.com/123215348_amazoncom-vegetables---pre-cut-flannelboard-figures-toy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07" w:rsidRDefault="00C72C07">
      <w:pPr>
        <w:rPr>
          <w:noProof/>
          <w:lang w:eastAsia="ru-RU"/>
        </w:rPr>
      </w:pPr>
    </w:p>
    <w:p w:rsidR="008D33E2" w:rsidRDefault="008D33E2">
      <w:r>
        <w:rPr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2" name="Рисунок 1" descr="http://www.playing-field.ru/img/2015/051820/432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1820/43288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07" w:rsidRDefault="00C72C07"/>
    <w:p w:rsidR="00C72C07" w:rsidRDefault="00C72C07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3" name="Рисунок 1" descr="http://img0.liveinternet.ru/images/attach/c/8/100/300/100300926_v_ogo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0/300/100300926_v_ogor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C07" w:rsidSect="00B9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98C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B9F348C"/>
    <w:multiLevelType w:val="hybridMultilevel"/>
    <w:tmpl w:val="C994BA5E"/>
    <w:lvl w:ilvl="0" w:tplc="3E849EE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20E5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CE8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0F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2C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2F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2E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0A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ED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65A0D"/>
    <w:multiLevelType w:val="hybridMultilevel"/>
    <w:tmpl w:val="984E77DC"/>
    <w:lvl w:ilvl="0" w:tplc="076C25A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D42"/>
    <w:rsid w:val="00016226"/>
    <w:rsid w:val="00296EB6"/>
    <w:rsid w:val="002A5696"/>
    <w:rsid w:val="008D33E2"/>
    <w:rsid w:val="009D71E6"/>
    <w:rsid w:val="00B93830"/>
    <w:rsid w:val="00C2459F"/>
    <w:rsid w:val="00C72C07"/>
    <w:rsid w:val="00D13D42"/>
    <w:rsid w:val="00D330E6"/>
    <w:rsid w:val="00F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3745</Characters>
  <Application>Microsoft Office Word</Application>
  <DocSecurity>0</DocSecurity>
  <Lines>31</Lines>
  <Paragraphs>8</Paragraphs>
  <ScaleCrop>false</ScaleCrop>
  <Company>Krokoz™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Perelesky</cp:lastModifiedBy>
  <cp:revision>13</cp:revision>
  <dcterms:created xsi:type="dcterms:W3CDTF">2016-01-22T16:27:00Z</dcterms:created>
  <dcterms:modified xsi:type="dcterms:W3CDTF">2019-02-15T07:10:00Z</dcterms:modified>
</cp:coreProperties>
</file>