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4" w:type="dxa"/>
        <w:tblCellSpacing w:w="0" w:type="dxa"/>
        <w:tblInd w:w="-694" w:type="dxa"/>
        <w:tblCellMar>
          <w:left w:w="0" w:type="dxa"/>
          <w:right w:w="0" w:type="dxa"/>
        </w:tblCellMar>
        <w:tblLook w:val="04A0"/>
      </w:tblPr>
      <w:tblGrid>
        <w:gridCol w:w="14944"/>
      </w:tblGrid>
      <w:tr w:rsidR="00421E5E" w:rsidRPr="00421E5E" w:rsidTr="00354741">
        <w:trPr>
          <w:tblCellSpacing w:w="0" w:type="dxa"/>
        </w:trPr>
        <w:tc>
          <w:tcPr>
            <w:tcW w:w="14944" w:type="dxa"/>
            <w:tcBorders>
              <w:left w:val="single" w:sz="6" w:space="0" w:color="E1E6CA"/>
              <w:right w:val="single" w:sz="6" w:space="0" w:color="E1E6CA"/>
            </w:tcBorders>
            <w:shd w:val="clear" w:color="auto" w:fill="FFFFFF"/>
            <w:hideMark/>
          </w:tcPr>
          <w:p w:rsidR="00421E5E" w:rsidRPr="00421E5E" w:rsidRDefault="00421E5E" w:rsidP="00421E5E">
            <w:pPr>
              <w:spacing w:after="0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21E5E" w:rsidRPr="00421E5E" w:rsidRDefault="00421E5E" w:rsidP="00421E5E">
            <w:pPr>
              <w:spacing w:before="150" w:after="100" w:afterAutospacing="1" w:line="240" w:lineRule="auto"/>
              <w:outlineLvl w:val="0"/>
              <w:rPr>
                <w:rFonts w:ascii="Georgia" w:eastAsia="Times New Roman" w:hAnsi="Georgia" w:cs="Times New Roman"/>
                <w:b/>
                <w:bCs/>
                <w:color w:val="666666"/>
                <w:spacing w:val="15"/>
                <w:kern w:val="36"/>
                <w:sz w:val="29"/>
                <w:szCs w:val="29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0A0182"/>
                <w:spacing w:val="15"/>
                <w:kern w:val="36"/>
                <w:sz w:val="29"/>
                <w:szCs w:val="29"/>
                <w:lang w:eastAsia="ru-RU"/>
              </w:rPr>
              <w:t>Мы за безопасность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6"/>
                <w:szCs w:val="26"/>
                <w:lang w:eastAsia="ru-RU"/>
              </w:rPr>
            </w:pP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Все мы живем в обществе, где надо соблюдать определенные нормы и правила поведения в дорожно-транспортной обстановке.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95250" distR="95250" simplePos="0" relativeHeight="251652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3238500"/>
                  <wp:effectExtent l="19050" t="0" r="0" b="0"/>
                  <wp:wrapSquare wrapText="bothSides"/>
                  <wp:docPr id="2" name="Рисунок 2" descr="http://detsad2589.ru/img/my-za-bezopastnos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2589.ru/img/my-za-bezopastnos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мы стараемся организовать его воспитание и обучение так,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 В нашем детском саду на протяжении уже пяти лет ведется целенаправленная, систематическая работа по профилактике детского дорожно-транспортного травматизма.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Мы считаем, что работа по воспитанию навыков безопасного поведения детей на улицах должна проводиться систематически, постоянно, с учётом возрастных особенностей детей, она должна входить логическим элементом во все виды детской деятельности. Полученные «теоретические» знания ребёнок должен пропускать через продуктивную деятельность и затем реализовывал в 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играх и повседневной жизни за пределами детского сада.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В ходе своей работы мы пришли к мнению, что эффективнее всего в течение учебного года одну неделю в квартал посвящать этой работе целиком с целью «погружения» ребёнка в данную проблему. Планирование всех видов деятельности ребёнка в течение недели объединены одной темой. Полученные знания детей в рамках «тематической недели», закрепляются затем в течение всего года в играх, конкурсах, досугах.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Работа с детьми по обучению правилам безопасного поведения на дорогах осуществляется через: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тематические занятия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беседы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чтение художественной литературы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рассматривание картин, плакатов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дидактические, подвижные, сюжетно-ролевые игры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целевые прогулки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экскурсии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развлечения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конкурсы рисунков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изготовление атрибутов для игр.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Как показывает практика, новые знания лучше давать на фронтальных занятиях. Большое внимание уделяется применению полученных знаний в повседневной жизни. С этой целью воспитатели используют игры с правилами: дидактические, настольные, познавательные, деловые, спортивно – соревновательные.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Наибольшее распространение получила сюжетно-ролевая игра, в которой дети, играя с макетом, ставят себя в условия выполнения различных ролей. Они обыгрывают собственно человеческие роли и отношения, моделируя ситуации взаимоотношений людей в условиях дорожного движения. Ребенок играет в тесном контакте с другими детьми. Наиболее эффективно используются сюжетно-ролевые игры: “Путешествие на автомобиле” (автобусе), “Поезд”, “Моя улица”, “Моя дорога в детский сад”, “Перекресток”.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Для формирования у детей основ безопасности в ситуациях дорожного движения в каждой группе детского сада созданы «Центры безопасности дорожного движения»: атрибуты к сюжетно-ролевой игре «Транспорт», макет светофора; простейшие макеты улиц, где обозначены тротуар и проезжая часть; набор 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дорожных знаков, дидактические игры.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Одно из ведущих направлений в деле предупреждения детского дорожно-транспортного травматизма является работа с педагогическим коллективом. Для повышения педагогического мастерства воспитателей создаётся перспективный план работы для всех возрастных групп, подбираются и систематизируются печатные и дидактические материалы и пособия для дошкольников; методическая литература для воспитателей, рекомендации для родителей. Проводятся педсоветы, деловые игры, семинары-практикумы, викторины, где воспитатели получают рекомендации, материал для работы с родителями и детьми.</w:t>
            </w:r>
          </w:p>
          <w:p w:rsidR="00354741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В методическом кабинете в помощь педагогам представлены в следующие материалы: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нормативно-правовая база по формированию у детей дошкольного возраста безопасного поведения,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методическая литература,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методические рекомендации педагогам,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перспективное тематическое планирование мероприятий по ПДД для все возрастных групп,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конспекты занятий, проектов, акций, практикумов,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сценарии викторин, развлечений, праздников, экскурсий,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памятки, сигнальные листовки, правила поведения, рекомендации, советы для родителей, для детей в картинках,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Большое внимание в детском саду мы уделяе</w:t>
            </w:r>
            <w:r w:rsidR="00354741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тся 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 xml:space="preserve"> работе с родителями: средства наглядной информации: плакаты, стенгазеты, буклеты, фотостенды; приглашение к сотрудничеству в организации предметно-развивающей среды в помещении и на улице дошкольного учреждения, консультации, изготовление листовок под рубрикой «Правила дорожные всем нам знать положено», совместные мероприятия.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В результате целенаправленной работы у детей расширились представления детей об окружающей дорожной среде и правилах дорожного движения; сформировались навыки спокойного, уверенного, культурного и безопасного поведения в дорожно-транспортной среде.</w:t>
            </w:r>
          </w:p>
          <w:p w:rsidR="00421E5E" w:rsidRDefault="00421E5E" w:rsidP="00421E5E">
            <w:pPr>
              <w:spacing w:after="0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354741" w:rsidRDefault="00354741" w:rsidP="00421E5E">
            <w:pPr>
              <w:spacing w:after="0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354741" w:rsidRPr="00421E5E" w:rsidRDefault="00354741" w:rsidP="00421E5E">
            <w:pPr>
              <w:spacing w:after="0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6"/>
                <w:szCs w:val="26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DB1E23"/>
                <w:sz w:val="26"/>
                <w:szCs w:val="26"/>
                <w:lang w:eastAsia="ru-RU"/>
              </w:rPr>
              <w:lastRenderedPageBreak/>
              <w:t>В помощь педагогам: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6"/>
                <w:szCs w:val="26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6"/>
                <w:szCs w:val="26"/>
                <w:lang w:eastAsia="ru-RU"/>
              </w:rPr>
              <w:t>Литература для работы с детьми дошкольного возраста по ПДД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Э.Я Степаненко, М.Ф. Филенко «Дошкольникам – о правилах дорожного движения». М.: 1975 г.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2. Т.Ф. Саулина «Три сигнала светофора». М., 1989 г.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3. О.А. Скоролупова Занятия с детьми старшего дошкольного возраста по теме «Правила и безопасность дорожного движения». М., 2006 г.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4. Н.Н. Авдеева, О.Л. Князева, Р.Б. Стеркина «Безопасность: учебное пособие по основам безопасности жизнедеятельности детей старшего дошкольного возраста», СПб., 2005 г.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  <w:t>Примерный перечень бесед и консультаций для родителей: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• «О значении обучения детей дошкольного возраста Правилам дорожного движения».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«О поведении в общественном транспорте».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«Как научить ребенка безопасному поведению на улице?»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«Пример родителей – один из основных факторов успешного воспитания у детей навыков безопасного поведения на улице».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«Пешеходом быть – наука!»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«Этого могло не случиться».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«Что нужно знать детям и родителям о ПДД».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• «Улица требует к себе уважения» и др.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Памятка юного пешехода.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0" distR="0" simplePos="0" relativeHeight="25165312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1790700"/>
                  <wp:effectExtent l="19050" t="0" r="0" b="0"/>
                  <wp:wrapSquare wrapText="bothSides"/>
                  <wp:docPr id="3" name="Рисунок 3" descr="http://detsad2589.ru/img/my-za-bezopastnos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ad2589.ru/img/my-za-bezopastnos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Ходи по тротуарам, только с правой стороны.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2. Переходи улицу по пешеходному переходу.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3. Переходи улицу на зеленый сигнал светофора.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4. На красный и желтый сигнал светофора нельзя переходить улицу.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5. Нельзя обходить стоящий автобус – это опасно. Подожди пока автобус отъедет от остановки.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6. При переходе улицы посмотрите сначала налево, дойди до середины, потом посмотри направо и продолжи путь.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  <w:t>Подвижные игры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1. “Цветные автомобили” (младшая группа)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По краям площадки располагаются дети с цветными кружками в руках –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2. “Машины” (младшая группа)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Каждый ребёнок получает по обручу. Дети бегают по площадке, поворачивая обручи – рули вправо и влево, стараясь не мешать друг другу.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3. “Воробушки и автомобиль” (младшая группа)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Цель: 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4. “Светофор” (старшая и подготовительная группы)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Две команды по 12-15 человек выстраиваются полукругом, одна слева, другая справа от руководителя. В руках у руководителя светофор – два картонных кружка, одна сторона которых жёлтого цвета, вторая сторона у кружков разная (красная или зелёная).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Руководитель напоминает ребятам о том, как важно соблюдать правила движения на улице, переходить её только в установленных местах, где надпись “переход”,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Если свет зажёгся красный,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Значит, двигаться…..(опасно).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Свет зелёный говорит: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“Проходите, путь……(открыт)”.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Жёлтый свет – предупрежденье -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Жди сигнала для…(движенья).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Затем руководитель объясняет правила игры: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Когда я покажу зелёный сигнал светофора, все маршируют на месте (начинать надо с левой ноги), когда жёлтый – хлопают в ладоши, а когда красный – стоят неподвижно. Тот, кто перепутал сигнал, делают шаг назад.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      </w:r>
          </w:p>
          <w:p w:rsidR="00421E5E" w:rsidRPr="00421E5E" w:rsidRDefault="00421E5E" w:rsidP="00421E5E">
            <w:pPr>
              <w:spacing w:after="0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DB1E23"/>
                <w:sz w:val="23"/>
                <w:szCs w:val="23"/>
                <w:lang w:eastAsia="ru-RU"/>
              </w:rPr>
              <w:t>ПАМЯТКА ДЛЯ РОДИТЕЛЕЙ ДЕТЕЙ ДОШКОЛЬНОГО ВОЗРАСТА.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Никто не может заменить родителей в вопросе формирования у ребенка дисциплинированного поведения на улице, соблюдения им правил безопасности. В младшем дошкольном возрасте ребенок должен усвоить: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без взрослых на дорогу выходить нельзя, когда идешь со взрослым за руку, то не вырывайся, один не сходи с тротуара;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ходить по улице следует спокойным шагом, придерживаясь правой стороны тротуара;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переходить дорогу можно только по переходу (наземному и подземному);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прежде чем переходить улицу, посмотри на светофор: “коль зеленый свет горит, значит; путь тебе открыт”;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дорога предназначена только для машин, а тротуар — для пешеходов;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движение транспорта и пешеходов на улице регулируется сигналами светофора или милиционером-регулировщиком;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в общественном транспорте не высовывайся из окна, не выставляй руки или какие-либо предметы.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Все эти понятия ребенок усвоит более прочно, если его знакомят с правилами дорожного движения систематически, ненавязчиво.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anchor distT="0" distB="0" distL="0" distR="0" simplePos="0" relativeHeight="25165414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600325"/>
                  <wp:effectExtent l="19050" t="0" r="0" b="0"/>
                  <wp:wrapSquare wrapText="bothSides"/>
                  <wp:docPr id="4" name="Рисунок 4" descr="http://detsad2589.ru/img/my-za-bezopastnost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etsad2589.ru/img/my-za-bezopastnost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“привести” вас утром в детский сад.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Не запугивайте ребенка улицей — панический страх перед транспортом не менее вреден, чем беспечность и невнимательность!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Полезно прочитать ребенку стихотворение: “Про одного мальчика” С.Михалкова, “Меч” С.Маршака, “Для пешеходов” В.Тимофеева, “Азбука безопасности” О.Бедарева, “Для чего нам нужен светофор” О.Тарутина. Полезно рассмотреть с ребенком набор красочных рисунков “Красный, желтый, зеленый”, “Пешеходу-малышу”. Купите ребенку игрушечные автомобили, автобусы, светофоры, фигурки постовых-регулировщиков и др. и организуйте игры по придуманному вами сюжету, отражающие различные ситуации на улице. Игра — хорошее средство обучения ребенка дорожной грамоте.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Для закрепления знаний детей о правилах дорожного движения и сигналах светофора используйте: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настольные игры: “Мы едем по улице”, “Знаки на дорогах”, “Учись вождению”, “Юные водители”, “Твои знакомые”, “Говорящие знаки”, “Светофор”, “Три письма” и др.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jc w:val="center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DB1E23"/>
                <w:sz w:val="20"/>
                <w:lang w:eastAsia="ru-RU"/>
              </w:rPr>
              <w:t>Уважаемые родители!</w:t>
            </w:r>
            <w:r w:rsidRPr="00421E5E">
              <w:rPr>
                <w:rFonts w:ascii="Georgia" w:eastAsia="Times New Roman" w:hAnsi="Georgia" w:cs="Times New Roman"/>
                <w:color w:val="DB1E23"/>
                <w:sz w:val="20"/>
                <w:szCs w:val="20"/>
                <w:lang w:eastAsia="ru-RU"/>
              </w:rPr>
              <w:br/>
              <w:t>Не жалейте времени на “уроки ” поведения детей на улице.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Если вы купили ребенку велосипед, то надо объяснить ему правила пользования им на улице, требуя их неукоснительного выполнения.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Ребенок должен усвоить — кататься на велосипеде можно только в отведенных для этого местах — дворах, парках, скверах.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К моменту поступления ребенка в школу он должен усвоить и соблюдать следующие правила поведения на улице и в транспорте: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играй только в стороне от дороги;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переходи улицу там, где обозначены указатели перехода, где их нет — на перекрестках по линии тротуаров;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переходи улицу только шагом, не беги;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следи за сигналами светофора, когда переходишь улицу;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посмотри при переходе улицы сначала налево, а потом направо;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не пересекай путь приближающемуся транспорту;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- машины, стоящие на дороге у тротуара или обочины, всегда обходи так, чтобы был хороший обзор дороги, проезжей части;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трамвай всегда обходи спереди;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входи в любой вид транспорта и выходи из него только тогда, когда он стоит, нельзя прыгать на ходу;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входи в транспорт через задние двери, выходи только через передние;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не высовывайся из окна движущегося транспорта;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выходи из машины только с правой стороны, когда она подъехала к тротуару или обочине дороги;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- не выезжай на велосипеде на проезжую часть;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если ты потерялся на улице, не плачь, попроси прохожего взрослого или милиционера помочь тебе, назови свой домашний адрес.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DB1E23"/>
                <w:sz w:val="20"/>
                <w:lang w:eastAsia="ru-RU"/>
              </w:rPr>
              <w:t>Помните!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lang w:eastAsia="ru-RU"/>
              </w:rPr>
              <w:t> 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      </w:r>
          </w:p>
          <w:p w:rsidR="00421E5E" w:rsidRPr="00421E5E" w:rsidRDefault="00421E5E" w:rsidP="00421E5E">
            <w:pPr>
              <w:spacing w:after="0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2"/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  <w:t>В детском возрасте как лучше всего запомнить правила?</w:t>
            </w: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3"/>
                <w:szCs w:val="23"/>
                <w:lang w:eastAsia="ru-RU"/>
              </w:rPr>
              <w:br/>
              <w:t>Ну конечно, с помощью считалочки или стихов.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3"/>
              <w:rPr>
                <w:rFonts w:ascii="Georgia" w:eastAsia="Times New Roman" w:hAnsi="Georgi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0"/>
                <w:szCs w:val="20"/>
                <w:lang w:eastAsia="ru-RU"/>
              </w:rPr>
              <w:t>“Шагая осторожно”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666666"/>
                <w:sz w:val="20"/>
                <w:szCs w:val="20"/>
                <w:lang w:eastAsia="ru-RU"/>
              </w:rPr>
              <w:drawing>
                <wp:anchor distT="0" distB="0" distL="0" distR="0" simplePos="0" relativeHeight="25165516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962275"/>
                  <wp:effectExtent l="19050" t="0" r="0" b="0"/>
                  <wp:wrapSquare wrapText="bothSides"/>
                  <wp:docPr id="5" name="Рисунок 5" descr="http://detsad2589.ru/img/my-za-bezopastnost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tsad2589.ru/img/my-za-bezopastnost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Движеньем полон город: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Бегут машины в ряд,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Цветные светофоры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И день, и ночь горят.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Шагая осторожно,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За улицей следи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И только там, где можно,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Ее переходи!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И там, где днем трамваи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Спешат со всех сторон,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Нельзя ходить зевая!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Нельзя считать ворон!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Шагая осторожно,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За улицей следи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И только там, где можно,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Ее переходи!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(Сергей Михалков)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3"/>
              <w:rPr>
                <w:rFonts w:ascii="Georgia" w:eastAsia="Times New Roman" w:hAnsi="Georgia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0"/>
                <w:szCs w:val="20"/>
                <w:lang w:eastAsia="ru-RU"/>
              </w:rPr>
              <w:t>“Светофор”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Стоп, машина!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Стоп, мотор!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noProof/>
                <w:color w:val="666666"/>
                <w:sz w:val="20"/>
                <w:szCs w:val="20"/>
                <w:lang w:eastAsia="ru-RU"/>
              </w:rPr>
              <w:drawing>
                <wp:anchor distT="0" distB="0" distL="0" distR="0" simplePos="0" relativeHeight="25165619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238500"/>
                  <wp:effectExtent l="19050" t="0" r="0" b="0"/>
                  <wp:wrapSquare wrapText="bothSides"/>
                  <wp:docPr id="6" name="Рисунок 6" descr="http://detsad2589.ru/img/my-za-bezopastnost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etsad2589.ru/img/my-za-bezopastnost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Тормози скорей,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Шофер! Красный глаз: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Глядит в упор –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Это строгий Светофор.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Вид он грозный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Напускает,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Ехать дальше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Не пускает.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Обождал шофер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Немножко,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Снова выглянул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В окошко.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Светофор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На этот раз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Показал Зеленый глаз,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Подмигнул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И говорит: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“Ехать можно,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Путь открыт!”</w:t>
            </w:r>
          </w:p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(Михаил Пляцковский)</w:t>
            </w:r>
          </w:p>
          <w:p w:rsidR="00421E5E" w:rsidRPr="00421E5E" w:rsidRDefault="00421E5E" w:rsidP="00421E5E">
            <w:pPr>
              <w:spacing w:after="0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421E5E" w:rsidRPr="00421E5E" w:rsidRDefault="00421E5E" w:rsidP="00421E5E">
            <w:pPr>
              <w:spacing w:before="100" w:beforeAutospacing="1" w:after="100" w:afterAutospacing="1" w:line="240" w:lineRule="auto"/>
              <w:outlineLvl w:val="1"/>
              <w:rPr>
                <w:rFonts w:ascii="Georgia" w:eastAsia="Times New Roman" w:hAnsi="Georgia" w:cs="Times New Roman"/>
                <w:b/>
                <w:bCs/>
                <w:color w:val="666666"/>
                <w:sz w:val="26"/>
                <w:szCs w:val="26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b/>
                <w:bCs/>
                <w:color w:val="666666"/>
                <w:sz w:val="26"/>
                <w:szCs w:val="26"/>
                <w:lang w:eastAsia="ru-RU"/>
              </w:rPr>
              <w:t>Кричалки о знаках.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0"/>
            </w:tblGrid>
            <w:tr w:rsidR="00421E5E" w:rsidRPr="0042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E5E" w:rsidRPr="00421E5E" w:rsidRDefault="00421E5E" w:rsidP="0042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721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85800" cy="628650"/>
                        <wp:effectExtent l="19050" t="0" r="0" b="0"/>
                        <wp:wrapSquare wrapText="bothSides"/>
                        <wp:docPr id="7" name="Рисунок 7" descr="http://detsad2589.ru/img/my-za-bezopastnost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detsad2589.ru/img/my-za-bezopastnost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Эй, водитель, осторожно,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Ехать быстро невозможно,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Знают люди все на свете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В этом месте ходят (Дети)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0"/>
            </w:tblGrid>
            <w:tr w:rsidR="00421E5E" w:rsidRPr="0042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E5E" w:rsidRPr="00421E5E" w:rsidRDefault="00421E5E" w:rsidP="0042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38175" cy="561975"/>
                        <wp:effectExtent l="19050" t="0" r="9525" b="0"/>
                        <wp:wrapSquare wrapText="bothSides"/>
                        <wp:docPr id="8" name="Рисунок 8" descr="http://detsad2589.ru/img/my-za-bezopastnost-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detsad2589.ru/img/my-za-bezopastnost-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Если друг велосипед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Мчит тебя быстрей ракет,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Никогда не нужно ехать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Там, где знак увидишь этот. (Проезд на велосипеде запрещен)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0"/>
            </w:tblGrid>
            <w:tr w:rsidR="00421E5E" w:rsidRPr="0042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E5E" w:rsidRPr="00421E5E" w:rsidRDefault="00421E5E" w:rsidP="0042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90550" cy="628650"/>
                        <wp:effectExtent l="19050" t="0" r="0" b="0"/>
                        <wp:wrapSquare wrapText="bothSides"/>
                        <wp:docPr id="9" name="Рисунок 9" descr="http://detsad2589.ru/img/my-za-bezopastnost-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detsad2589.ru/img/my-za-bezopastnost-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Всем знакомые полоски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Знают дети или взрослый,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На ту сторону ведет – (Пешеходный переход)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0"/>
            </w:tblGrid>
            <w:tr w:rsidR="00421E5E" w:rsidRPr="0042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E5E" w:rsidRPr="00421E5E" w:rsidRDefault="00421E5E" w:rsidP="0042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28650" cy="619125"/>
                        <wp:effectExtent l="19050" t="0" r="0" b="0"/>
                        <wp:wrapSquare wrapText="bothSides"/>
                        <wp:docPr id="10" name="Рисунок 10" descr="http://detsad2589.ru/img/my-za-bezopastnost-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detsad2589.ru/img/my-za-bezopastnost-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С тротуара вниз ведет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Под дорогу длинный вход.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Нет ни двери ни ворот –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То… (Подземный переход)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0"/>
            </w:tblGrid>
            <w:tr w:rsidR="00421E5E" w:rsidRPr="0042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E5E" w:rsidRPr="00421E5E" w:rsidRDefault="00421E5E" w:rsidP="0042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1312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42975" cy="1304925"/>
                        <wp:effectExtent l="19050" t="0" r="9525" b="0"/>
                        <wp:wrapSquare wrapText="bothSides"/>
                        <wp:docPr id="11" name="Рисунок 11" descr="http://detsad2589.ru/img/my-za-bezopastnost-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detsad2589.ru/img/my-za-bezopastnost-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Если ты собрался с другом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В зоопарк или в кино,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Подружиться с этим знаком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Вам придется все равно,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lastRenderedPageBreak/>
              <w:t>И домчит вас быстро, ловко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Знак… (Автобусная остановка)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0"/>
            </w:tblGrid>
            <w:tr w:rsidR="00421E5E" w:rsidRPr="0042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E5E" w:rsidRPr="00421E5E" w:rsidRDefault="00421E5E" w:rsidP="0042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2336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95325" cy="619125"/>
                        <wp:effectExtent l="19050" t="0" r="9525" b="0"/>
                        <wp:wrapSquare wrapText="bothSides"/>
                        <wp:docPr id="12" name="Рисунок 12" descr="http://detsad2589.ru/img/my-za-bezopastnost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detsad2589.ru/img/my-za-bezopastnost-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Можно встретить знак такой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На дороге скоростной,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Где больших размеров яма,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И ходить опасно прямо,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Там где строится район,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Школа, дом иль стадион. (Ремонт дороги)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30"/>
            </w:tblGrid>
            <w:tr w:rsidR="00421E5E" w:rsidRPr="0042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1E5E" w:rsidRPr="00421E5E" w:rsidRDefault="00421E5E" w:rsidP="0042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6336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04850" cy="695325"/>
                        <wp:effectExtent l="19050" t="0" r="0" b="0"/>
                        <wp:wrapSquare wrapText="bothSides"/>
                        <wp:docPr id="13" name="Рисунок 13" descr="http://detsad2589.ru/img/my-za-bezopastnost-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detsad2589.ru/img/my-za-bezopastnost-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21E5E" w:rsidRPr="00421E5E" w:rsidRDefault="00421E5E" w:rsidP="00421E5E">
            <w:pPr>
              <w:spacing w:before="100" w:beforeAutospacing="1" w:after="100" w:afterAutospacing="1" w:line="326" w:lineRule="atLeast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t>Не один здесь знак, а много: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Здесь железная дорога!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Рельсы, шпалы и пути –</w:t>
            </w:r>
            <w:r w:rsidRPr="00421E5E"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  <w:br/>
              <w:t>С электричкой не шути.</w:t>
            </w:r>
          </w:p>
        </w:tc>
      </w:tr>
    </w:tbl>
    <w:p w:rsidR="0039795C" w:rsidRDefault="0039795C"/>
    <w:sectPr w:rsidR="0039795C" w:rsidSect="00354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21E5E"/>
    <w:rsid w:val="00354741"/>
    <w:rsid w:val="00374095"/>
    <w:rsid w:val="0039795C"/>
    <w:rsid w:val="0042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5C"/>
  </w:style>
  <w:style w:type="paragraph" w:styleId="1">
    <w:name w:val="heading 1"/>
    <w:basedOn w:val="a"/>
    <w:link w:val="10"/>
    <w:uiPriority w:val="9"/>
    <w:qFormat/>
    <w:rsid w:val="00421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1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1E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E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E5E"/>
    <w:rPr>
      <w:b/>
      <w:bCs/>
    </w:rPr>
  </w:style>
  <w:style w:type="character" w:customStyle="1" w:styleId="apple-converted-space">
    <w:name w:val="apple-converted-space"/>
    <w:basedOn w:val="a0"/>
    <w:rsid w:val="00421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2256</Words>
  <Characters>12862</Characters>
  <Application>Microsoft Office Word</Application>
  <DocSecurity>0</DocSecurity>
  <Lines>107</Lines>
  <Paragraphs>30</Paragraphs>
  <ScaleCrop>false</ScaleCrop>
  <Company>RePack by SPecialiST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2013-08-13T16:32:00Z</dcterms:created>
  <dcterms:modified xsi:type="dcterms:W3CDTF">2013-08-13T16:42:00Z</dcterms:modified>
</cp:coreProperties>
</file>