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200" w:type="dxa"/>
          <w:right w:w="15" w:type="dxa"/>
        </w:tblCellMar>
        <w:tblLook w:val="04A0"/>
      </w:tblPr>
      <w:tblGrid>
        <w:gridCol w:w="81"/>
        <w:gridCol w:w="9364"/>
      </w:tblGrid>
      <w:tr w:rsidR="002752A4" w:rsidRPr="002752A4" w:rsidTr="002752A4">
        <w:trPr>
          <w:tblCellSpacing w:w="15" w:type="dxa"/>
        </w:trPr>
        <w:tc>
          <w:tcPr>
            <w:tcW w:w="0" w:type="auto"/>
            <w:hideMark/>
          </w:tcPr>
          <w:p w:rsidR="002752A4" w:rsidRPr="002752A4" w:rsidRDefault="002752A4" w:rsidP="002752A4">
            <w:pPr>
              <w:numPr>
                <w:ilvl w:val="0"/>
                <w:numId w:val="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b/>
                <w:bCs/>
                <w:color w:val="84797B"/>
                <w:sz w:val="20"/>
                <w:szCs w:val="20"/>
                <w:lang w:eastAsia="ru-RU"/>
              </w:rPr>
            </w:pPr>
          </w:p>
          <w:p w:rsidR="002752A4" w:rsidRPr="002752A4" w:rsidRDefault="002752A4" w:rsidP="002752A4">
            <w:pPr>
              <w:numPr>
                <w:ilvl w:val="0"/>
                <w:numId w:val="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b/>
                <w:bCs/>
                <w:color w:val="84797B"/>
                <w:sz w:val="20"/>
                <w:szCs w:val="20"/>
                <w:lang w:eastAsia="ru-RU"/>
              </w:rPr>
            </w:pPr>
          </w:p>
          <w:p w:rsidR="002752A4" w:rsidRPr="002752A4" w:rsidRDefault="002752A4" w:rsidP="002752A4">
            <w:pPr>
              <w:pBdr>
                <w:top w:val="single" w:sz="6" w:space="1" w:color="auto"/>
              </w:pBdr>
              <w:spacing w:after="15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2752A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  <w:tc>
          <w:tcPr>
            <w:tcW w:w="5000" w:type="pct"/>
            <w:hideMark/>
          </w:tcPr>
          <w:p w:rsidR="002752A4" w:rsidRPr="002752A4" w:rsidRDefault="002752A4" w:rsidP="002752A4">
            <w:pPr>
              <w:spacing w:after="0" w:line="240" w:lineRule="auto"/>
              <w:jc w:val="right"/>
              <w:textAlignment w:val="top"/>
              <w:rPr>
                <w:rFonts w:ascii="Tahoma" w:eastAsia="Times New Roman" w:hAnsi="Tahoma" w:cs="Tahoma"/>
                <w:color w:val="808080"/>
                <w:sz w:val="17"/>
                <w:szCs w:val="17"/>
                <w:lang w:eastAsia="ru-RU"/>
              </w:rPr>
            </w:pPr>
          </w:p>
          <w:p w:rsidR="002752A4" w:rsidRDefault="002752A4" w:rsidP="002752A4">
            <w:pPr>
              <w:shd w:val="clear" w:color="auto" w:fill="FFFFFF"/>
              <w:spacing w:before="150" w:after="150" w:line="240" w:lineRule="auto"/>
              <w:textAlignment w:val="top"/>
              <w:outlineLvl w:val="2"/>
              <w:rPr>
                <w:rFonts w:ascii="Tahoma" w:eastAsia="Times New Roman" w:hAnsi="Tahoma" w:cs="Tahoma"/>
                <w:b/>
                <w:bCs/>
                <w:color w:val="7C0900"/>
                <w:sz w:val="18"/>
                <w:szCs w:val="18"/>
                <w:lang w:eastAsia="ru-RU"/>
              </w:rPr>
            </w:pPr>
            <w:r w:rsidRPr="002752A4">
              <w:rPr>
                <w:rFonts w:ascii="Tahoma" w:eastAsia="Times New Roman" w:hAnsi="Tahoma" w:cs="Tahoma"/>
                <w:b/>
                <w:bCs/>
                <w:color w:val="7C0900"/>
                <w:sz w:val="18"/>
                <w:szCs w:val="18"/>
                <w:lang w:eastAsia="ru-RU"/>
              </w:rPr>
              <w:t>Педагогический коллектив</w:t>
            </w:r>
          </w:p>
          <w:p w:rsidR="0044076B" w:rsidRDefault="0044076B" w:rsidP="002752A4">
            <w:pPr>
              <w:shd w:val="clear" w:color="auto" w:fill="FFFFFF"/>
              <w:spacing w:before="150" w:after="150" w:line="240" w:lineRule="auto"/>
              <w:textAlignment w:val="top"/>
              <w:outlineLvl w:val="2"/>
              <w:rPr>
                <w:rFonts w:ascii="Tahoma" w:eastAsia="Times New Roman" w:hAnsi="Tahoma" w:cs="Tahoma"/>
                <w:b/>
                <w:bCs/>
                <w:color w:val="7C0900"/>
                <w:sz w:val="18"/>
                <w:szCs w:val="18"/>
                <w:lang w:eastAsia="ru-RU"/>
              </w:rPr>
            </w:pPr>
          </w:p>
          <w:p w:rsidR="0044076B" w:rsidRPr="002752A4" w:rsidRDefault="0044076B" w:rsidP="002752A4">
            <w:pPr>
              <w:shd w:val="clear" w:color="auto" w:fill="FFFFFF"/>
              <w:spacing w:before="150" w:after="150" w:line="240" w:lineRule="auto"/>
              <w:textAlignment w:val="top"/>
              <w:outlineLvl w:val="2"/>
              <w:rPr>
                <w:rFonts w:ascii="Tahoma" w:eastAsia="Times New Roman" w:hAnsi="Tahoma" w:cs="Tahoma"/>
                <w:b/>
                <w:bCs/>
                <w:color w:val="7C0900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Ind w:w="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2752A4" w:rsidRPr="002752A4" w:rsidTr="002752A4">
              <w:tc>
                <w:tcPr>
                  <w:tcW w:w="0" w:type="auto"/>
                  <w:vAlign w:val="center"/>
                  <w:hideMark/>
                </w:tcPr>
                <w:p w:rsidR="002752A4" w:rsidRPr="002752A4" w:rsidRDefault="002752A4" w:rsidP="002752A4">
                  <w:pPr>
                    <w:spacing w:before="75" w:after="15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752A4" w:rsidRDefault="002752A4" w:rsidP="002752A4">
            <w:pPr>
              <w:spacing w:after="0" w:line="240" w:lineRule="auto"/>
              <w:textAlignment w:val="top"/>
              <w:rPr>
                <w:rFonts w:ascii="Comic Sans MS" w:eastAsia="Times New Roman" w:hAnsi="Comic Sans MS" w:cs="Tahoma"/>
                <w:b/>
                <w:bCs/>
                <w:i/>
                <w:iCs/>
                <w:color w:val="4B0082"/>
                <w:sz w:val="39"/>
                <w:lang w:eastAsia="ru-RU"/>
              </w:rPr>
            </w:pPr>
            <w:r w:rsidRPr="002752A4">
              <w:rPr>
                <w:rFonts w:ascii="Comic Sans MS" w:eastAsia="Times New Roman" w:hAnsi="Comic Sans MS" w:cs="Tahoma"/>
                <w:b/>
                <w:bCs/>
                <w:i/>
                <w:iCs/>
                <w:color w:val="4B0082"/>
                <w:sz w:val="39"/>
                <w:lang w:eastAsia="ru-RU"/>
              </w:rPr>
              <w:t xml:space="preserve">                     Наши </w:t>
            </w:r>
            <w:r w:rsidR="0044076B">
              <w:rPr>
                <w:rFonts w:ascii="Comic Sans MS" w:eastAsia="Times New Roman" w:hAnsi="Comic Sans MS" w:cs="Tahoma"/>
                <w:b/>
                <w:bCs/>
                <w:i/>
                <w:iCs/>
                <w:color w:val="4B0082"/>
                <w:sz w:val="39"/>
                <w:lang w:eastAsia="ru-RU"/>
              </w:rPr>
              <w:t xml:space="preserve"> педагоги</w:t>
            </w:r>
            <w:r w:rsidRPr="002752A4">
              <w:rPr>
                <w:rFonts w:ascii="Comic Sans MS" w:eastAsia="Times New Roman" w:hAnsi="Comic Sans MS" w:cs="Tahoma"/>
                <w:b/>
                <w:bCs/>
                <w:i/>
                <w:iCs/>
                <w:color w:val="4B0082"/>
                <w:sz w:val="39"/>
                <w:lang w:eastAsia="ru-RU"/>
              </w:rPr>
              <w:t>:</w:t>
            </w:r>
          </w:p>
          <w:p w:rsidR="0044076B" w:rsidRDefault="0044076B" w:rsidP="002752A4">
            <w:pPr>
              <w:spacing w:after="0" w:line="240" w:lineRule="auto"/>
              <w:textAlignment w:val="top"/>
              <w:rPr>
                <w:rFonts w:ascii="Comic Sans MS" w:eastAsia="Times New Roman" w:hAnsi="Comic Sans MS" w:cs="Tahoma"/>
                <w:b/>
                <w:bCs/>
                <w:i/>
                <w:iCs/>
                <w:color w:val="4B0082"/>
                <w:sz w:val="39"/>
                <w:lang w:eastAsia="ru-RU"/>
              </w:rPr>
            </w:pPr>
          </w:p>
          <w:p w:rsidR="0044076B" w:rsidRDefault="0044076B" w:rsidP="002752A4">
            <w:pPr>
              <w:spacing w:after="0" w:line="240" w:lineRule="auto"/>
              <w:textAlignment w:val="top"/>
              <w:rPr>
                <w:rFonts w:ascii="Comic Sans MS" w:eastAsia="Times New Roman" w:hAnsi="Comic Sans MS" w:cs="Tahoma"/>
                <w:b/>
                <w:bCs/>
                <w:i/>
                <w:iCs/>
                <w:color w:val="4B0082"/>
                <w:sz w:val="39"/>
                <w:lang w:eastAsia="ru-RU"/>
              </w:rPr>
            </w:pPr>
          </w:p>
          <w:p w:rsidR="0044076B" w:rsidRPr="002752A4" w:rsidRDefault="0044076B" w:rsidP="002752A4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9480" w:type="dxa"/>
              <w:tblInd w:w="75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71"/>
              <w:gridCol w:w="1712"/>
              <w:gridCol w:w="1433"/>
              <w:gridCol w:w="1396"/>
              <w:gridCol w:w="1091"/>
              <w:gridCol w:w="1933"/>
              <w:gridCol w:w="1544"/>
            </w:tblGrid>
            <w:tr w:rsidR="0044076B" w:rsidRPr="002752A4" w:rsidTr="0044076B">
              <w:tc>
                <w:tcPr>
                  <w:tcW w:w="371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2752A4" w:rsidP="002752A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52A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712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2752A4" w:rsidP="002752A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52A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Фамилия, имя, отчество</w:t>
                  </w:r>
                </w:p>
              </w:tc>
              <w:tc>
                <w:tcPr>
                  <w:tcW w:w="1433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2752A4" w:rsidP="002752A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52A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  <w:p w:rsidR="002752A4" w:rsidRPr="002752A4" w:rsidRDefault="002752A4" w:rsidP="002752A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52A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(учитель)</w:t>
                  </w:r>
                </w:p>
              </w:tc>
              <w:tc>
                <w:tcPr>
                  <w:tcW w:w="13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2752A4" w:rsidP="002752A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52A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 Образование</w:t>
                  </w:r>
                </w:p>
              </w:tc>
              <w:tc>
                <w:tcPr>
                  <w:tcW w:w="1091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2752A4" w:rsidP="00440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52A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Стаж работы в наше</w:t>
                  </w:r>
                  <w:r w:rsidR="0044076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м детском саду</w:t>
                  </w:r>
                  <w:r w:rsidRPr="002752A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 (лет)</w:t>
                  </w:r>
                </w:p>
              </w:tc>
              <w:tc>
                <w:tcPr>
                  <w:tcW w:w="1933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2752A4" w:rsidP="002752A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52A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Квалификационная категория</w:t>
                  </w:r>
                </w:p>
              </w:tc>
              <w:tc>
                <w:tcPr>
                  <w:tcW w:w="1544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2752A4" w:rsidP="002752A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52A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 Общий педагогический</w:t>
                  </w:r>
                </w:p>
                <w:p w:rsidR="002752A4" w:rsidRPr="002752A4" w:rsidRDefault="002752A4" w:rsidP="002752A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52A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стаж</w:t>
                  </w:r>
                </w:p>
              </w:tc>
            </w:tr>
            <w:tr w:rsidR="0044076B" w:rsidRPr="002752A4" w:rsidTr="0044076B">
              <w:tc>
                <w:tcPr>
                  <w:tcW w:w="371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2752A4" w:rsidP="002752A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52A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 1</w:t>
                  </w:r>
                </w:p>
              </w:tc>
              <w:tc>
                <w:tcPr>
                  <w:tcW w:w="1712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44076B" w:rsidP="00440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Степанова Наталья Юрьевна</w:t>
                  </w:r>
                </w:p>
              </w:tc>
              <w:tc>
                <w:tcPr>
                  <w:tcW w:w="1433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44076B" w:rsidP="00440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3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2752A4" w:rsidP="002752A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52A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 среднее специальное</w:t>
                  </w:r>
                </w:p>
              </w:tc>
              <w:tc>
                <w:tcPr>
                  <w:tcW w:w="1091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44076B" w:rsidP="00440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933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2752A4" w:rsidP="00440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52A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 I</w:t>
                  </w:r>
                </w:p>
              </w:tc>
              <w:tc>
                <w:tcPr>
                  <w:tcW w:w="1544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2752A4" w:rsidP="00440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52A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44076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44076B" w:rsidRPr="002752A4" w:rsidTr="0044076B">
              <w:tc>
                <w:tcPr>
                  <w:tcW w:w="371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2752A4" w:rsidP="002752A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52A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12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44076B" w:rsidP="00440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Маслова Татьяна Николаевна</w:t>
                  </w:r>
                </w:p>
              </w:tc>
              <w:tc>
                <w:tcPr>
                  <w:tcW w:w="1433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44076B" w:rsidP="00440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3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2752A4" w:rsidP="002752A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52A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 среднее специальное</w:t>
                  </w:r>
                </w:p>
              </w:tc>
              <w:tc>
                <w:tcPr>
                  <w:tcW w:w="1091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44076B" w:rsidP="00440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1933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2752A4" w:rsidP="002752A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52A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44076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44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44076B" w:rsidP="00440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</w:tr>
            <w:tr w:rsidR="0044076B" w:rsidRPr="002752A4" w:rsidTr="0044076B">
              <w:tc>
                <w:tcPr>
                  <w:tcW w:w="371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2752A4" w:rsidP="002752A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52A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 3</w:t>
                  </w:r>
                </w:p>
              </w:tc>
              <w:tc>
                <w:tcPr>
                  <w:tcW w:w="1712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44076B" w:rsidP="00440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Вавилова Наталья Владимировна</w:t>
                  </w:r>
                </w:p>
              </w:tc>
              <w:tc>
                <w:tcPr>
                  <w:tcW w:w="1433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2752A4" w:rsidP="00440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52A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4076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3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2752A4" w:rsidP="002752A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52A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 высшее</w:t>
                  </w:r>
                </w:p>
              </w:tc>
              <w:tc>
                <w:tcPr>
                  <w:tcW w:w="1091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44076B" w:rsidP="00440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933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2752A4" w:rsidP="002752A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52A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 I</w:t>
                  </w:r>
                </w:p>
              </w:tc>
              <w:tc>
                <w:tcPr>
                  <w:tcW w:w="1544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44076B" w:rsidP="00440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44076B" w:rsidRPr="002752A4" w:rsidTr="0044076B">
              <w:tc>
                <w:tcPr>
                  <w:tcW w:w="371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2752A4" w:rsidP="002752A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52A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 4</w:t>
                  </w:r>
                </w:p>
              </w:tc>
              <w:tc>
                <w:tcPr>
                  <w:tcW w:w="1712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44076B" w:rsidP="00440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Вясилев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Насибулло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Сигбатович</w:t>
                  </w:r>
                  <w:proofErr w:type="spellEnd"/>
                </w:p>
              </w:tc>
              <w:tc>
                <w:tcPr>
                  <w:tcW w:w="1433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44076B" w:rsidP="00440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Музыкальный руководитель</w:t>
                  </w:r>
                </w:p>
              </w:tc>
              <w:tc>
                <w:tcPr>
                  <w:tcW w:w="13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2752A4" w:rsidP="00440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52A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44076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 xml:space="preserve">Среднее </w:t>
                  </w:r>
                  <w:proofErr w:type="gramStart"/>
                  <w:r w:rsidR="0044076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-с</w:t>
                  </w:r>
                  <w:proofErr w:type="gramEnd"/>
                  <w:r w:rsidR="0044076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пециальное</w:t>
                  </w:r>
                </w:p>
              </w:tc>
              <w:tc>
                <w:tcPr>
                  <w:tcW w:w="1091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44076B" w:rsidP="00440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1933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44076B" w:rsidP="002752A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Соответствие занимаемой должности , 19.11.2013 г.</w:t>
                  </w:r>
                  <w:r w:rsidR="002752A4" w:rsidRPr="002752A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44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44076B" w:rsidP="00440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</w:tr>
            <w:tr w:rsidR="0044076B" w:rsidRPr="002752A4" w:rsidTr="0044076B">
              <w:tc>
                <w:tcPr>
                  <w:tcW w:w="371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2752A4" w:rsidP="002752A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52A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712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44076B" w:rsidP="00440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Домаева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 xml:space="preserve"> Марина Вадимовна</w:t>
                  </w:r>
                  <w:r w:rsidR="002752A4" w:rsidRPr="002752A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44076B" w:rsidP="00440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Учитель-логопед</w:t>
                  </w:r>
                </w:p>
              </w:tc>
              <w:tc>
                <w:tcPr>
                  <w:tcW w:w="13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2752A4" w:rsidP="002752A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52A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 высшее</w:t>
                  </w:r>
                </w:p>
              </w:tc>
              <w:tc>
                <w:tcPr>
                  <w:tcW w:w="1091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2752A4" w:rsidP="00440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52A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44076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933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2752A4" w:rsidP="002752A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752A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 I</w:t>
                  </w:r>
                </w:p>
              </w:tc>
              <w:tc>
                <w:tcPr>
                  <w:tcW w:w="1544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752A4" w:rsidRPr="002752A4" w:rsidRDefault="0044076B" w:rsidP="00440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</w:tbl>
          <w:p w:rsidR="002752A4" w:rsidRPr="002752A4" w:rsidRDefault="002752A4" w:rsidP="002752A4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76C23" w:rsidRDefault="00D76C23"/>
    <w:sectPr w:rsidR="00D76C23" w:rsidSect="0044076B">
      <w:pgSz w:w="11906" w:h="16838"/>
      <w:pgMar w:top="1134" w:right="850" w:bottom="1134" w:left="1701" w:header="708" w:footer="708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6700"/>
    <w:multiLevelType w:val="multilevel"/>
    <w:tmpl w:val="A8AE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2A4"/>
    <w:rsid w:val="001202AC"/>
    <w:rsid w:val="001C4897"/>
    <w:rsid w:val="002752A4"/>
    <w:rsid w:val="0044076B"/>
    <w:rsid w:val="00440B69"/>
    <w:rsid w:val="007B0C2B"/>
    <w:rsid w:val="00B510DE"/>
    <w:rsid w:val="00C71927"/>
    <w:rsid w:val="00D76C23"/>
    <w:rsid w:val="00F9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52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52A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752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2752A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Emphasis"/>
    <w:basedOn w:val="a0"/>
    <w:uiPriority w:val="20"/>
    <w:qFormat/>
    <w:rsid w:val="002752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9086">
          <w:marLeft w:val="150"/>
          <w:marRight w:val="675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45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86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2014-11-28T10:37:00Z</dcterms:created>
  <dcterms:modified xsi:type="dcterms:W3CDTF">2014-11-28T11:11:00Z</dcterms:modified>
</cp:coreProperties>
</file>